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5018CD" w:rsidP="000363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4 Wysokosprawne, niskoemisyjne  i zintegrowane układy wytwarzania, magazynowania, </w:t>
            </w:r>
            <w:proofErr w:type="spellStart"/>
            <w:r>
              <w:t>przesyłu</w:t>
            </w:r>
            <w:proofErr w:type="spellEnd"/>
            <w:r>
              <w:t xml:space="preserve"> i dystrybucji energii 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Wytwarzanie energii</w:t>
            </w:r>
          </w:p>
          <w:p w:rsidR="00036335" w:rsidRPr="007F298A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/inteligentne sieci elektroenergetyczne</w:t>
            </w:r>
          </w:p>
          <w:p w:rsidR="007F298A" w:rsidRPr="00036335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Magazynowanie energii</w:t>
            </w:r>
          </w:p>
          <w:p w:rsidR="00036335" w:rsidRPr="00036335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Odnawialne źródła energii</w:t>
            </w:r>
          </w:p>
          <w:p w:rsidR="00036335" w:rsidRPr="005826F7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Energetyka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prosumencka</w:t>
            </w:r>
            <w:proofErr w:type="spellEnd"/>
          </w:p>
          <w:p w:rsidR="005826F7" w:rsidRPr="005826F7" w:rsidRDefault="005018CD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Energia z odpadów, paliw alternatywnych, ochrona środowiska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E47C6D" w:rsidRDefault="00E47C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E47C6D" w:rsidRDefault="00E47C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03566D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6A" w:rsidRDefault="00DE286A" w:rsidP="000F0564">
      <w:pPr>
        <w:spacing w:after="0" w:line="240" w:lineRule="auto"/>
      </w:pPr>
      <w:r>
        <w:separator/>
      </w:r>
    </w:p>
  </w:endnote>
  <w:endnote w:type="continuationSeparator" w:id="0">
    <w:p w:rsidR="00DE286A" w:rsidRDefault="00DE286A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6D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6A" w:rsidRDefault="00DE286A" w:rsidP="000F0564">
      <w:pPr>
        <w:spacing w:after="0" w:line="240" w:lineRule="auto"/>
      </w:pPr>
      <w:r>
        <w:separator/>
      </w:r>
    </w:p>
  </w:footnote>
  <w:footnote w:type="continuationSeparator" w:id="0">
    <w:p w:rsidR="00DE286A" w:rsidRDefault="00DE286A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18810D51" wp14:editId="29E8929A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513">
      <w:rPr>
        <w:noProof/>
        <w:lang w:eastAsia="pl-PL"/>
      </w:rPr>
      <w:drawing>
        <wp:inline distT="0" distB="0" distL="0" distR="0" wp14:anchorId="5A4CDDEF" wp14:editId="51EAF84F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44CA69" wp14:editId="70160492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7BA3A7F" wp14:editId="5E62CB83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265555" wp14:editId="4CA4513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35D0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E286A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47C6D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C0A9-A03A-4319-BB4D-2A5E618D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2</cp:revision>
  <cp:lastPrinted>2020-01-20T13:30:00Z</cp:lastPrinted>
  <dcterms:created xsi:type="dcterms:W3CDTF">2021-03-31T10:52:00Z</dcterms:created>
  <dcterms:modified xsi:type="dcterms:W3CDTF">2021-03-31T10:52:00Z</dcterms:modified>
</cp:coreProperties>
</file>